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4" w:rsidRPr="000725F1" w:rsidRDefault="004B3CD4" w:rsidP="004B3C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«Кадровое делопроизводство» </w:t>
      </w:r>
      <w:bookmarkEnd w:id="0"/>
      <w:proofErr w:type="gramStart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 </w:t>
      </w:r>
      <w:proofErr w:type="gramEnd"/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повышение квалификации) </w:t>
      </w:r>
    </w:p>
    <w:p w:rsidR="004B3CD4" w:rsidRPr="000725F1" w:rsidRDefault="004B3CD4" w:rsidP="004B3CD4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Количество часов: 72 часа</w:t>
      </w:r>
    </w:p>
    <w:p w:rsidR="004B3CD4" w:rsidRPr="000725F1" w:rsidRDefault="004B3CD4" w:rsidP="004B3CD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Категория слушателей: лица, имеющие высшее, среднее образование</w:t>
      </w:r>
    </w:p>
    <w:p w:rsidR="004B3CD4" w:rsidRPr="000725F1" w:rsidRDefault="004B3CD4" w:rsidP="004B3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5F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аттестация слушателей: </w:t>
      </w:r>
      <w:r w:rsidRPr="000725F1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4B3CD4" w:rsidRPr="000725F1" w:rsidRDefault="004B3CD4" w:rsidP="004B3CD4">
      <w:pPr>
        <w:rPr>
          <w:rFonts w:ascii="Times New Roman" w:hAnsi="Times New Roman" w:cs="Times New Roman"/>
          <w:b/>
          <w:sz w:val="24"/>
          <w:szCs w:val="24"/>
        </w:rPr>
      </w:pPr>
      <w:r w:rsidRPr="000725F1">
        <w:rPr>
          <w:rFonts w:ascii="Times New Roman" w:hAnsi="Times New Roman" w:cs="Times New Roman"/>
          <w:b/>
          <w:sz w:val="24"/>
          <w:szCs w:val="24"/>
        </w:rPr>
        <w:t>Выдаваемый документ: Удостоверение о повышении квалификации</w:t>
      </w:r>
    </w:p>
    <w:p w:rsidR="004B3CD4" w:rsidRPr="000725F1" w:rsidRDefault="004B3CD4" w:rsidP="004B3CD4">
      <w:pPr>
        <w:shd w:val="clear" w:color="auto" w:fill="FFFFFF"/>
        <w:spacing w:before="225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72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Учебный план программы повышения квалификации</w:t>
      </w:r>
    </w:p>
    <w:p w:rsidR="004B3CD4" w:rsidRPr="000725F1" w:rsidRDefault="004B3CD4" w:rsidP="004B3C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2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«Кадровое делопроизводство»</w:t>
      </w:r>
    </w:p>
    <w:p w:rsidR="004B3CD4" w:rsidRPr="000725F1" w:rsidRDefault="004B3CD4" w:rsidP="004B3C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199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0"/>
        <w:gridCol w:w="2005"/>
        <w:gridCol w:w="1414"/>
        <w:gridCol w:w="8"/>
        <w:gridCol w:w="1690"/>
        <w:gridCol w:w="6"/>
        <w:gridCol w:w="1396"/>
      </w:tblGrid>
      <w:tr w:rsidR="004B3CD4" w:rsidRPr="000725F1" w:rsidTr="004E2B20">
        <w:trPr>
          <w:trHeight w:val="826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Всего, часов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72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Start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25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4B3CD4" w:rsidRPr="000725F1" w:rsidTr="004E2B20">
        <w:trPr>
          <w:trHeight w:val="679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1.Применение </w:t>
            </w:r>
            <w:hyperlink r:id="rId5" w:tooltip="Информационные технологии" w:history="1">
              <w:r w:rsidRPr="000725F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информационных технологий</w:t>
              </w:r>
            </w:hyperlink>
            <w:r w:rsidRPr="00072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современном делопроизводстве</w:t>
            </w: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664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2.Современная нормативная база документационного обеспечения управления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761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деятельности службы ДОУ на предприятии.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749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4.Современные требования к составлению и оформлению документов. ГОСТ </w:t>
            </w:r>
            <w:proofErr w:type="gramStart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6.30-2003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868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5.Системы документации на предприятии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CD4" w:rsidRPr="000725F1" w:rsidTr="004E2B20">
        <w:trPr>
          <w:trHeight w:val="974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6.Основные принципы организации традиционного документооборота на предприятии.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CD4" w:rsidRPr="000725F1" w:rsidTr="004E2B20">
        <w:trPr>
          <w:trHeight w:val="926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7.Система электронного документооборота.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876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8.Систематизация и текущее хранение документов. Правила формирования и ведения дел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1340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9.Документирование трудовых отношений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2" w:type="dxa"/>
            <w:gridSpan w:val="2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B3CD4" w:rsidRPr="000725F1" w:rsidTr="004E2B20">
        <w:trPr>
          <w:trHeight w:val="798"/>
        </w:trPr>
        <w:tc>
          <w:tcPr>
            <w:tcW w:w="3680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5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4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gridSpan w:val="3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96" w:type="dxa"/>
            <w:vAlign w:val="bottom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B3CD4" w:rsidRPr="000725F1" w:rsidTr="004E2B20">
        <w:trPr>
          <w:trHeight w:val="625"/>
        </w:trPr>
        <w:tc>
          <w:tcPr>
            <w:tcW w:w="10199" w:type="dxa"/>
            <w:gridSpan w:val="7"/>
          </w:tcPr>
          <w:p w:rsidR="004B3CD4" w:rsidRPr="000725F1" w:rsidRDefault="004B3CD4" w:rsidP="004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Итоговая аттестация</w:t>
            </w:r>
          </w:p>
        </w:tc>
      </w:tr>
    </w:tbl>
    <w:p w:rsidR="004B3CD4" w:rsidRPr="000725F1" w:rsidRDefault="004B3CD4" w:rsidP="004B3C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B3CD4" w:rsidRPr="000725F1" w:rsidRDefault="004B3CD4" w:rsidP="004B3CD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341A" w:rsidRPr="004B3CD4" w:rsidRDefault="00F4341A" w:rsidP="004B3CD4"/>
    <w:sectPr w:rsidR="00F4341A" w:rsidRPr="004B3CD4" w:rsidSect="001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B"/>
    <w:rsid w:val="0008230F"/>
    <w:rsid w:val="00133A4C"/>
    <w:rsid w:val="00134805"/>
    <w:rsid w:val="001D56E6"/>
    <w:rsid w:val="002116EB"/>
    <w:rsid w:val="002471C2"/>
    <w:rsid w:val="003372EC"/>
    <w:rsid w:val="003620A7"/>
    <w:rsid w:val="004B3CD4"/>
    <w:rsid w:val="006F3496"/>
    <w:rsid w:val="0070230A"/>
    <w:rsid w:val="00B05EDD"/>
    <w:rsid w:val="00B06EAF"/>
    <w:rsid w:val="00BA18B3"/>
    <w:rsid w:val="00C64896"/>
    <w:rsid w:val="00D674EF"/>
    <w:rsid w:val="00DD02EB"/>
    <w:rsid w:val="00F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D02EB"/>
    <w:rPr>
      <w:i/>
      <w:iCs/>
    </w:rPr>
  </w:style>
  <w:style w:type="paragraph" w:styleId="3">
    <w:name w:val="Body Text 3"/>
    <w:basedOn w:val="a"/>
    <w:link w:val="30"/>
    <w:rsid w:val="00B05ED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E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211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116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1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Strong"/>
    <w:uiPriority w:val="22"/>
    <w:qFormat/>
    <w:rsid w:val="002471C2"/>
    <w:rPr>
      <w:b/>
      <w:bCs/>
    </w:rPr>
  </w:style>
  <w:style w:type="character" w:customStyle="1" w:styleId="apple-converted-space">
    <w:name w:val="apple-converted-space"/>
    <w:basedOn w:val="a0"/>
    <w:rsid w:val="003620A7"/>
  </w:style>
  <w:style w:type="paragraph" w:styleId="a6">
    <w:name w:val="Body Text"/>
    <w:basedOn w:val="a"/>
    <w:link w:val="a7"/>
    <w:uiPriority w:val="99"/>
    <w:semiHidden/>
    <w:unhideWhenUsed/>
    <w:rsid w:val="003620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nformatcionnie_tehnolo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2018-02-07T16:54:00Z</dcterms:created>
  <dcterms:modified xsi:type="dcterms:W3CDTF">2018-02-07T16:54:00Z</dcterms:modified>
</cp:coreProperties>
</file>